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hint="eastAsia"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  <w:lang w:eastAsia="zh-CN"/>
        </w:rPr>
        <w:t>蒸压加气块冻融试验机</w:t>
      </w:r>
      <w:r>
        <w:rPr>
          <w:rFonts w:hint="eastAsia" w:ascii="隶书" w:eastAsia="隶书"/>
          <w:b/>
          <w:bCs/>
          <w:color w:val="000000"/>
          <w:sz w:val="52"/>
          <w:szCs w:val="52"/>
        </w:rPr>
        <w:t>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蒸压加气块冻融试验机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隶书" w:hAnsi="宋体" w:eastAsia="隶书"/>
          <w:b/>
          <w:bCs/>
          <w:sz w:val="36"/>
          <w:szCs w:val="36"/>
        </w:rPr>
        <w:t>月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许昌市质量技术监督检验测试中心现采购“蒸压加气块冻融试验机”</w:t>
      </w:r>
      <w:r>
        <w:rPr>
          <w:rFonts w:hint="eastAsia"/>
          <w:color w:val="000000"/>
        </w:rPr>
        <w:t>，邀请合格供应商积极参与。</w:t>
      </w:r>
      <w:bookmarkStart w:id="2" w:name="_GoBack"/>
      <w:bookmarkEnd w:id="2"/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1、项目名称：</w:t>
      </w:r>
      <w:r>
        <w:rPr>
          <w:rFonts w:hint="eastAsia"/>
          <w:color w:val="000000"/>
          <w:lang w:val="en-US" w:eastAsia="zh-CN"/>
        </w:rPr>
        <w:t>蒸压加气块冻融试验机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2、项目编号：XCSJCZX-202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00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 xml:space="preserve">号     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3、采购人名称：许昌市质量技术监督检验测试中心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4、</w:t>
      </w:r>
      <w:r>
        <w:rPr>
          <w:rFonts w:hint="eastAsia"/>
          <w:color w:val="000000"/>
          <w:lang w:val="en-US" w:eastAsia="zh-CN"/>
        </w:rPr>
        <w:t>采购需求：蒸压加气块冻融试验机一台。 (详见第二章)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5、采购预算：</w:t>
      </w:r>
      <w:r>
        <w:rPr>
          <w:rFonts w:hint="eastAsia"/>
          <w:color w:val="000000"/>
          <w:lang w:val="en-US" w:eastAsia="zh-CN"/>
        </w:rPr>
        <w:t>45</w:t>
      </w:r>
      <w:r>
        <w:rPr>
          <w:rFonts w:hint="eastAsia"/>
          <w:color w:val="000000"/>
        </w:rPr>
        <w:t>000元。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6、交货期：合同签订后 20 日历天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7、供应商资格要求：法人或其他组织。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8、响应文件递交截止时间：202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 xml:space="preserve">年 </w:t>
      </w:r>
      <w:r>
        <w:rPr>
          <w:rFonts w:hint="eastAsia"/>
          <w:color w:val="000000"/>
          <w:lang w:val="en-US" w:eastAsia="zh-CN"/>
        </w:rPr>
        <w:t>11</w:t>
      </w:r>
      <w:r>
        <w:rPr>
          <w:rFonts w:hint="eastAsia"/>
          <w:color w:val="000000"/>
        </w:rPr>
        <w:t xml:space="preserve">月 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日9:00（北京时间），逾期不接受文件。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9、响应文件接收邮箱。xcjczxzgb@163.com，（也可邮寄或直接送达采购单位）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10、联系事项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采购人：许昌市质量技术监督检验测试中心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地址：许昌市龙兴路西段国家质检中心院内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联系人：王主任  电话：0374-3176116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一、采购需求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蒸压加气块冻融试验机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一台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技术参数：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1.容器内胆尺寸(mm)不小于：长1120×宽500×高520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2.设备外形尺寸(mm)：长1860×宽900×高1240左右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3.测温精度：-35℃～+50℃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4.温度显示：箱体内温度极差不超过1℃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5.降温速率：接近并不超过20℃/h</w:t>
      </w:r>
    </w:p>
    <w:p>
      <w:pPr>
        <w:widowControl/>
        <w:spacing w:line="400" w:lineRule="exact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6.相对湿度：≥95%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7.产品配置：触摸屏控制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8.冷冻时间:0-9999小时（可调）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9.融水时间:0-9999小时（可调）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10.冻融次数:0-9999次（可调）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二、其它要求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1、供应商须明确报价产品的厂家、品牌、型号、详细参数、功能和满足技术参数详细响应内容，否则为无效报价。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2、货物必须符合国家质量检测标准和环保产品标准，符合本采购文件规定标准的全新产品。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4、本项目报价为总报价，综合单价包含货物的制造、包装、运输、装卸、备品、备件、专用工具、特殊工具、保险、安装调试、验收、税金、服务费等一切费用。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5、付款方式：凭正式发票及合格验收报告，验收合格后两个月内一次付清。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6、本项目采购预算上限：¥45000.00元，超出者为无效报价。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7、请在备注栏里注明主要零部件及控制系统的材料及品牌。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pPr w:leftFromText="180" w:rightFromText="180" w:vertAnchor="text" w:horzAnchor="page" w:tblpX="1773" w:tblpY="4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3、货物报价单：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5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DD75419"/>
    <w:rsid w:val="3F0416E6"/>
    <w:rsid w:val="408414FA"/>
    <w:rsid w:val="40A5279C"/>
    <w:rsid w:val="42FB4E6F"/>
    <w:rsid w:val="445676AA"/>
    <w:rsid w:val="464B6395"/>
    <w:rsid w:val="47545BFA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2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2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2355</Words>
  <Characters>2629</Characters>
  <Lines>25</Lines>
  <Paragraphs>7</Paragraphs>
  <TotalTime>6</TotalTime>
  <ScaleCrop>false</ScaleCrop>
  <LinksUpToDate>false</LinksUpToDate>
  <CharactersWithSpaces>2891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今朝有酒</cp:lastModifiedBy>
  <cp:lastPrinted>2018-04-20T01:34:00Z</cp:lastPrinted>
  <dcterms:modified xsi:type="dcterms:W3CDTF">2022-10-26T07:45:22Z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807D7716A482495E80A70CE9D8341BB0</vt:lpwstr>
  </property>
</Properties>
</file>